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5EE5" w14:textId="6628758B" w:rsidR="00AB094A" w:rsidRDefault="00AB094A" w:rsidP="00AB094A">
      <w:pPr>
        <w:rPr>
          <w:rFonts w:hint="eastAsia"/>
        </w:rPr>
      </w:pPr>
      <w:commentRangeStart w:id="0"/>
      <w:commentRangeStart w:id="1"/>
      <w:r>
        <w:rPr>
          <w:rFonts w:hint="eastAsia"/>
        </w:rPr>
        <w:t>ビデオ</w:t>
      </w:r>
      <w:commentRangeEnd w:id="0"/>
      <w:r w:rsidR="0035663D">
        <w:rPr>
          <w:rStyle w:val="a3"/>
        </w:rPr>
        <w:commentReference w:id="0"/>
      </w:r>
      <w:commentRangeEnd w:id="1"/>
      <w:r w:rsidR="0035663D">
        <w:rPr>
          <w:rStyle w:val="a3"/>
        </w:rPr>
        <w:commentReference w:id="1"/>
      </w:r>
      <w:r>
        <w:rPr>
          <w:rFonts w:hint="eastAsia"/>
        </w:rPr>
        <w:t>を使うと、伝えたい内容を明確に表現できます。[</w:t>
      </w:r>
      <w:commentRangeStart w:id="2"/>
      <w:r>
        <w:rPr>
          <w:rFonts w:hint="eastAsia"/>
        </w:rPr>
        <w:t>オンライン ビデオ</w:t>
      </w:r>
      <w:commentRangeEnd w:id="2"/>
      <w:r w:rsidR="00CA011B">
        <w:rPr>
          <w:rStyle w:val="a3"/>
        </w:rPr>
        <w:commentReference w:id="2"/>
      </w:r>
      <w:r>
        <w:rPr>
          <w:rFonts w:hint="eastAsia"/>
        </w:rPr>
        <w:t>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651A39E9" w14:textId="77777777" w:rsidR="00AB094A" w:rsidRDefault="00AB094A" w:rsidP="00AB094A">
      <w:pPr>
        <w:rPr>
          <w:rFonts w:hint="eastAsia"/>
        </w:rPr>
      </w:pPr>
      <w:r>
        <w:rPr>
          <w:rFonts w:hint="eastAsia"/>
        </w:rPr>
        <w:t>Word に用意されているヘッダー、フッター、表紙、</w:t>
      </w:r>
      <w:commentRangeStart w:id="3"/>
      <w:r>
        <w:rPr>
          <w:rFonts w:hint="eastAsia"/>
        </w:rPr>
        <w:t>テキスト</w:t>
      </w:r>
      <w:commentRangeEnd w:id="3"/>
      <w:r w:rsidR="00CA011B">
        <w:rPr>
          <w:rStyle w:val="a3"/>
        </w:rPr>
        <w:commentReference w:id="3"/>
      </w:r>
      <w:r>
        <w:rPr>
          <w:rFonts w:hint="eastAsia"/>
        </w:rPr>
        <w:t xml:space="preserve">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2C74CB3A" w14:textId="77777777" w:rsidR="00AB094A" w:rsidRDefault="00AB094A" w:rsidP="00AB094A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3E231580" w14:textId="77777777" w:rsidR="00AB094A" w:rsidRDefault="00AB094A" w:rsidP="00AB094A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1A1F110" w14:textId="2B556B87" w:rsidR="00281D41" w:rsidRDefault="00AB094A" w:rsidP="00AB094A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4D634D8" w14:textId="773359A7" w:rsidR="00281D41" w:rsidRPr="00AB094A" w:rsidRDefault="00281D41" w:rsidP="00AB094A">
      <w:pPr>
        <w:rPr>
          <w:rFonts w:hint="eastAsia"/>
        </w:rPr>
      </w:pPr>
      <w:bookmarkStart w:id="4" w:name="_GoBack"/>
      <w:bookmarkEnd w:id="4"/>
    </w:p>
    <w:sectPr w:rsidR="00281D41" w:rsidRPr="00AB0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鶴谷朋亮" w:date="2022-08-09T09:48:00Z" w:initials="T">
    <w:p w14:paraId="3469D4EC" w14:textId="5A03FA3C" w:rsidR="0035663D" w:rsidRDefault="0035663D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ビデオを「動画」に変更して下さい</w:t>
      </w:r>
    </w:p>
  </w:comment>
  <w:comment w:id="1" w:author="鶴谷朋亮" w:date="2022-08-09T09:58:00Z" w:initials="T">
    <w:p w14:paraId="65A3A79C" w14:textId="6641B9EC" w:rsidR="0035663D" w:rsidRDefault="0035663D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分かりました</w:t>
      </w:r>
    </w:p>
  </w:comment>
  <w:comment w:id="2" w:author="鶴谷朋亮" w:date="2022-08-09T10:44:00Z" w:initials="T">
    <w:p w14:paraId="0586F457" w14:textId="4D7EB11F" w:rsidR="00CA011B" w:rsidRDefault="00CA011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「Web</w:t>
      </w:r>
      <w:r>
        <w:rPr>
          <w:rFonts w:hint="eastAsia"/>
        </w:rPr>
        <w:t>動画」に変更して下さい</w:t>
      </w:r>
    </w:p>
  </w:comment>
  <w:comment w:id="3" w:author="鶴谷朋亮" w:date="2022-08-09T10:45:00Z" w:initials="T">
    <w:p w14:paraId="105DCFB3" w14:textId="48D56C9E" w:rsidR="00CA011B" w:rsidRDefault="00CA011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文字列に変更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69D4EC" w15:done="0"/>
  <w15:commentEx w15:paraId="65A3A79C" w15:paraIdParent="3469D4EC" w15:done="0"/>
  <w15:commentEx w15:paraId="0586F457" w15:done="0"/>
  <w15:commentEx w15:paraId="105DCF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CABE4" w16cex:dateUtc="2022-08-09T00:48:00Z"/>
  <w16cex:commentExtensible w16cex:durableId="269CAE28" w16cex:dateUtc="2022-08-09T00:58:00Z"/>
  <w16cex:commentExtensible w16cex:durableId="269CB916" w16cex:dateUtc="2022-08-09T01:44:00Z"/>
  <w16cex:commentExtensible w16cex:durableId="269CB964" w16cex:dateUtc="2022-08-09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69D4EC" w16cid:durableId="269CABE4"/>
  <w16cid:commentId w16cid:paraId="65A3A79C" w16cid:durableId="269CAE28"/>
  <w16cid:commentId w16cid:paraId="0586F457" w16cid:durableId="269CB916"/>
  <w16cid:commentId w16cid:paraId="105DCFB3" w16cid:durableId="269CB9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鶴谷朋亮">
    <w15:presenceInfo w15:providerId="None" w15:userId="鶴谷朋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14"/>
    <w:rsid w:val="000D6D5D"/>
    <w:rsid w:val="00163D33"/>
    <w:rsid w:val="00233E40"/>
    <w:rsid w:val="00281D41"/>
    <w:rsid w:val="00287F5F"/>
    <w:rsid w:val="002E601A"/>
    <w:rsid w:val="0035663D"/>
    <w:rsid w:val="00621814"/>
    <w:rsid w:val="006F04B5"/>
    <w:rsid w:val="006F0E38"/>
    <w:rsid w:val="00A44942"/>
    <w:rsid w:val="00AB094A"/>
    <w:rsid w:val="00B46B04"/>
    <w:rsid w:val="00CA011B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013D1"/>
  <w15:chartTrackingRefBased/>
  <w15:docId w15:val="{01253D71-55A4-421A-A7AC-2E7D0557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181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2181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21814"/>
  </w:style>
  <w:style w:type="paragraph" w:styleId="a6">
    <w:name w:val="annotation subject"/>
    <w:basedOn w:val="a4"/>
    <w:next w:val="a4"/>
    <w:link w:val="a7"/>
    <w:uiPriority w:val="99"/>
    <w:semiHidden/>
    <w:unhideWhenUsed/>
    <w:rsid w:val="0062181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218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0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B266-1C58-4479-B32E-F4A02401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鶴谷朋亮</cp:lastModifiedBy>
  <cp:revision>14</cp:revision>
  <dcterms:created xsi:type="dcterms:W3CDTF">2022-08-08T19:15:00Z</dcterms:created>
  <dcterms:modified xsi:type="dcterms:W3CDTF">2022-08-09T03:58:00Z</dcterms:modified>
</cp:coreProperties>
</file>